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</w:t>
      </w:r>
      <w:r w:rsidR="00A84861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8486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84861" w:rsidRPr="00A84861">
        <w:rPr>
          <w:sz w:val="27"/>
          <w:szCs w:val="27"/>
        </w:rPr>
        <w:t>Об утверждении схемы расположения земельного участка</w:t>
      </w:r>
      <w:r w:rsidR="00A84861">
        <w:rPr>
          <w:sz w:val="27"/>
          <w:szCs w:val="27"/>
        </w:rPr>
        <w:t xml:space="preserve"> </w:t>
      </w:r>
      <w:r w:rsidR="00A84861" w:rsidRPr="00A84861">
        <w:rPr>
          <w:sz w:val="27"/>
          <w:szCs w:val="27"/>
        </w:rPr>
        <w:t xml:space="preserve">по адресу: Ленинградская область, Всеволожский район, д. </w:t>
      </w:r>
      <w:proofErr w:type="spellStart"/>
      <w:r w:rsidR="00A84861" w:rsidRPr="00A84861">
        <w:rPr>
          <w:sz w:val="27"/>
          <w:szCs w:val="27"/>
        </w:rPr>
        <w:t>Заневка</w:t>
      </w:r>
      <w:proofErr w:type="spellEnd"/>
      <w:r w:rsidR="00A84861" w:rsidRPr="00A84861">
        <w:rPr>
          <w:sz w:val="27"/>
          <w:szCs w:val="27"/>
        </w:rPr>
        <w:t>, ул. Ладожская, д. 98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A84861" w:rsidRPr="00A84861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2495" w:rsidRDefault="00332495" w:rsidP="003E7623">
      <w:r>
        <w:separator/>
      </w:r>
    </w:p>
  </w:endnote>
  <w:endnote w:type="continuationSeparator" w:id="0">
    <w:p w:rsidR="00332495" w:rsidRDefault="0033249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2495" w:rsidRDefault="00332495" w:rsidP="003E7623">
      <w:r>
        <w:separator/>
      </w:r>
    </w:p>
  </w:footnote>
  <w:footnote w:type="continuationSeparator" w:id="0">
    <w:p w:rsidR="00332495" w:rsidRDefault="0033249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2495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26247-6DFE-403D-B63E-147E4265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2025-11-17T07:44:00Z</dcterms:created>
  <dcterms:modified xsi:type="dcterms:W3CDTF">2025-11-17T07:44:00Z</dcterms:modified>
</cp:coreProperties>
</file>